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9BCF5" w14:textId="16A69B93" w:rsidR="009D3F9A" w:rsidRPr="00141B81" w:rsidRDefault="001524A7" w:rsidP="00A47EA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9D3F9A" w:rsidRPr="00141B81">
        <w:rPr>
          <w:rFonts w:ascii="Times New Roman" w:hAnsi="Times New Roman" w:cs="Times New Roman"/>
        </w:rPr>
        <w:t>Na temelju članka 33. Zakona o lokalnoj i područnoj (regionalnoj) samoupravi („Narodne novine“ broj 33/01, 60/001, 129/05, 109/07, 125/08, 36/09, 150/11, 144/12, 19/13,</w:t>
      </w:r>
      <w:r>
        <w:rPr>
          <w:rFonts w:ascii="Times New Roman" w:hAnsi="Times New Roman" w:cs="Times New Roman"/>
        </w:rPr>
        <w:t xml:space="preserve">                                                                   </w:t>
      </w:r>
      <w:r w:rsidR="009D3F9A" w:rsidRPr="00141B81">
        <w:rPr>
          <w:rFonts w:ascii="Times New Roman" w:hAnsi="Times New Roman" w:cs="Times New Roman"/>
        </w:rPr>
        <w:t xml:space="preserve"> 137/15, 123/17, 98/19 i 144/20) i članka 40. Statuta Grada Makarske („Glasnik Grada Makarske“ broj 3/21) Gradsko vijeće Grada Makarske na 10. sjednici održanoj 26. kolovoza 2022. godine donosi</w:t>
      </w:r>
    </w:p>
    <w:p w14:paraId="75823D01" w14:textId="206B5590" w:rsidR="002B5087" w:rsidRPr="00141B81" w:rsidRDefault="009D3F9A" w:rsidP="002B508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41B81">
        <w:rPr>
          <w:rFonts w:ascii="Times New Roman" w:hAnsi="Times New Roman" w:cs="Times New Roman"/>
          <w:b/>
          <w:bCs/>
        </w:rPr>
        <w:t>Poslovnik o izmjeni i dopuni</w:t>
      </w:r>
    </w:p>
    <w:p w14:paraId="118CBECE" w14:textId="50BE3513" w:rsidR="009D3F9A" w:rsidRPr="00141B81" w:rsidRDefault="009D3F9A" w:rsidP="002B508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141B81">
        <w:rPr>
          <w:rFonts w:ascii="Times New Roman" w:hAnsi="Times New Roman" w:cs="Times New Roman"/>
          <w:b/>
          <w:bCs/>
        </w:rPr>
        <w:t>Poslovnika o radu Gradskog vijeća Grada Makarske</w:t>
      </w:r>
    </w:p>
    <w:p w14:paraId="2C376E03" w14:textId="77777777" w:rsidR="002B5087" w:rsidRPr="00141B81" w:rsidRDefault="002B5087" w:rsidP="002B508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9512C74" w14:textId="0F02E517" w:rsidR="002B5087" w:rsidRPr="00782FCA" w:rsidRDefault="009D3F9A" w:rsidP="00CF29D6">
      <w:pPr>
        <w:spacing w:after="0"/>
        <w:jc w:val="center"/>
        <w:rPr>
          <w:rFonts w:ascii="Times New Roman" w:hAnsi="Times New Roman" w:cs="Times New Roman"/>
        </w:rPr>
      </w:pPr>
      <w:r w:rsidRPr="00782FCA">
        <w:rPr>
          <w:rFonts w:ascii="Times New Roman" w:hAnsi="Times New Roman" w:cs="Times New Roman"/>
          <w:b/>
          <w:bCs/>
        </w:rPr>
        <w:t>Članak 1.</w:t>
      </w:r>
    </w:p>
    <w:p w14:paraId="3A6FB6B3" w14:textId="240E2E6A" w:rsidR="00D85719" w:rsidRDefault="009D3F9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Poslovniku o radu Gradskog vijeća Grada Makarske („Glasnik Grada Makarske“ br.17/21) u članku 11. riječi:“ Ured gradonačelnika, Odsjek za stručne poslove Gradskog vijeća, gradonačelnika i odnose s javnošću“ zamjenjuju se riječima: </w:t>
      </w:r>
      <w:r w:rsidR="00C65CA1" w:rsidRPr="00141B81">
        <w:rPr>
          <w:rFonts w:ascii="Times New Roman" w:hAnsi="Times New Roman" w:cs="Times New Roman"/>
        </w:rPr>
        <w:t>: “ Upravni odjel za opće poslove i imovinu Grada“.</w:t>
      </w:r>
    </w:p>
    <w:p w14:paraId="48BA57DA" w14:textId="77777777" w:rsidR="00A87848" w:rsidRPr="00141B81" w:rsidRDefault="00A87848" w:rsidP="00CF29D6">
      <w:pPr>
        <w:spacing w:after="0"/>
        <w:rPr>
          <w:rFonts w:ascii="Times New Roman" w:hAnsi="Times New Roman" w:cs="Times New Roman"/>
        </w:rPr>
      </w:pPr>
    </w:p>
    <w:p w14:paraId="4F74D5F3" w14:textId="6E28DD90" w:rsidR="00D85719" w:rsidRPr="00782FCA" w:rsidRDefault="009D3F9A" w:rsidP="00CF29D6">
      <w:pPr>
        <w:spacing w:after="0"/>
        <w:jc w:val="center"/>
        <w:rPr>
          <w:rFonts w:ascii="Times New Roman" w:hAnsi="Times New Roman" w:cs="Times New Roman"/>
        </w:rPr>
      </w:pPr>
      <w:r w:rsidRPr="00782FCA">
        <w:rPr>
          <w:rFonts w:ascii="Times New Roman" w:hAnsi="Times New Roman" w:cs="Times New Roman"/>
          <w:b/>
          <w:bCs/>
        </w:rPr>
        <w:t>Članak 2.</w:t>
      </w:r>
    </w:p>
    <w:p w14:paraId="00B21E25" w14:textId="49D36FCD" w:rsidR="00D85719" w:rsidRDefault="009D3F9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članku 23. riječi: “ tajnik Gradskog vijeća i Odsjek za stručne poslove Gradskog vijeća, gradonačelnika i odnose s javnošću“ zamjenjuju se riječima: “ Upravni odjel za opće poslove i imovinu Grada“. </w:t>
      </w:r>
    </w:p>
    <w:p w14:paraId="536E58F7" w14:textId="77777777" w:rsidR="00A87848" w:rsidRPr="00141B81" w:rsidRDefault="00A87848" w:rsidP="00CF29D6">
      <w:pPr>
        <w:spacing w:after="0"/>
        <w:rPr>
          <w:rFonts w:ascii="Times New Roman" w:hAnsi="Times New Roman" w:cs="Times New Roman"/>
        </w:rPr>
      </w:pPr>
    </w:p>
    <w:p w14:paraId="12FE88D1" w14:textId="30C8D37A" w:rsidR="00D85719" w:rsidRPr="00782FCA" w:rsidRDefault="009D3F9A" w:rsidP="00CF29D6">
      <w:pPr>
        <w:spacing w:after="0"/>
        <w:jc w:val="center"/>
        <w:rPr>
          <w:rFonts w:ascii="Times New Roman" w:hAnsi="Times New Roman" w:cs="Times New Roman"/>
        </w:rPr>
      </w:pPr>
      <w:r w:rsidRPr="00782FCA">
        <w:rPr>
          <w:rFonts w:ascii="Times New Roman" w:hAnsi="Times New Roman" w:cs="Times New Roman"/>
          <w:b/>
          <w:bCs/>
        </w:rPr>
        <w:t>Članak 3.</w:t>
      </w:r>
    </w:p>
    <w:p w14:paraId="291A2CDE" w14:textId="4C3B1E19" w:rsidR="001C05AA" w:rsidRDefault="009D3F9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29. riječi:“ Ured gradonačelnika – Odsjek za stručne poslove Gradskog vijeća, gradonačelnika i odnose s javnošću“ zamjenjuju se riječima: “ Upravni odjel za opće poslove i imovinu Grada“.</w:t>
      </w:r>
    </w:p>
    <w:p w14:paraId="03FC6FF7" w14:textId="77777777" w:rsidR="00A87848" w:rsidRPr="00141B81" w:rsidRDefault="00A87848" w:rsidP="00CF29D6">
      <w:pPr>
        <w:spacing w:after="0"/>
        <w:rPr>
          <w:rFonts w:ascii="Times New Roman" w:hAnsi="Times New Roman" w:cs="Times New Roman"/>
        </w:rPr>
      </w:pPr>
    </w:p>
    <w:p w14:paraId="45EF8C7B" w14:textId="77777777" w:rsidR="00A83D94" w:rsidRPr="00EC77B1" w:rsidRDefault="00A83D94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4.</w:t>
      </w:r>
    </w:p>
    <w:p w14:paraId="0FB8600A" w14:textId="6B20105C" w:rsidR="00C65CA1" w:rsidRDefault="00A83D94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30. riječi: :“ Ured gradonačelnika – Odsjek za stručne poslove Gradskog vijeća, gradonačelnika i odnose s javnošću“ zamjenjuju se riječima: “ Upravni odjel za opće poslove i imovinu</w:t>
      </w:r>
      <w:r w:rsidR="00635A38" w:rsidRPr="00141B81">
        <w:rPr>
          <w:rFonts w:ascii="Times New Roman" w:hAnsi="Times New Roman" w:cs="Times New Roman"/>
        </w:rPr>
        <w:t xml:space="preserve"> Grada“.</w:t>
      </w:r>
    </w:p>
    <w:p w14:paraId="2CB98D55" w14:textId="77777777" w:rsidR="00A87848" w:rsidRPr="00141B81" w:rsidRDefault="00A87848" w:rsidP="00CF29D6">
      <w:pPr>
        <w:spacing w:after="0"/>
        <w:rPr>
          <w:rFonts w:ascii="Times New Roman" w:hAnsi="Times New Roman" w:cs="Times New Roman"/>
        </w:rPr>
      </w:pPr>
    </w:p>
    <w:p w14:paraId="7013C036" w14:textId="02A4F0A5" w:rsidR="00327A20" w:rsidRPr="00EC77B1" w:rsidRDefault="00327A20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5.</w:t>
      </w:r>
    </w:p>
    <w:p w14:paraId="6650B2BE" w14:textId="77777777" w:rsidR="00327A20" w:rsidRDefault="00327A20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članku 31. riječi: :“ Ured gradonačelnika – Odsjek za stručne poslove Gradskog vijeća, gradonačelnika i odnose s javnošću“ zamjenjuju se riječima: “ Upravni odjel za opće poslove i imovinu Grada“. </w:t>
      </w:r>
    </w:p>
    <w:p w14:paraId="0D557975" w14:textId="77777777" w:rsidR="00A87848" w:rsidRPr="00141B81" w:rsidRDefault="00A87848" w:rsidP="00CF29D6">
      <w:pPr>
        <w:spacing w:after="0"/>
        <w:rPr>
          <w:rFonts w:ascii="Times New Roman" w:hAnsi="Times New Roman" w:cs="Times New Roman"/>
        </w:rPr>
      </w:pPr>
    </w:p>
    <w:p w14:paraId="5555B719" w14:textId="0CB09D7F" w:rsidR="00327A20" w:rsidRPr="00EC77B1" w:rsidRDefault="00327A20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6.</w:t>
      </w:r>
    </w:p>
    <w:p w14:paraId="3A541DB5" w14:textId="77777777" w:rsidR="00327A20" w:rsidRDefault="00327A20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članku 32. riječi: :“ Ured gradonačelnika – Odsjek za stručne poslove Gradskog vijeća, gradonačelnika i odnose s javnošću“ zamjenjuju se riječima: “ Upravni odjel za opće poslove i imovinu Grada“. </w:t>
      </w:r>
    </w:p>
    <w:p w14:paraId="1B4ADDA8" w14:textId="77777777" w:rsidR="00A87848" w:rsidRPr="00141B81" w:rsidRDefault="00A87848" w:rsidP="00CF29D6">
      <w:pPr>
        <w:spacing w:after="0"/>
        <w:rPr>
          <w:rFonts w:ascii="Times New Roman" w:hAnsi="Times New Roman" w:cs="Times New Roman"/>
        </w:rPr>
      </w:pPr>
    </w:p>
    <w:p w14:paraId="735B0626" w14:textId="77777777" w:rsidR="0014312E" w:rsidRDefault="0014312E" w:rsidP="008D56E8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0196639" w14:textId="01D56A48" w:rsidR="008D56E8" w:rsidRDefault="00327A20" w:rsidP="003367ED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lastRenderedPageBreak/>
        <w:t>Članak 7.</w:t>
      </w:r>
    </w:p>
    <w:p w14:paraId="6D07D5EF" w14:textId="443A74C4" w:rsidR="00327A20" w:rsidRPr="00141B81" w:rsidRDefault="00327A20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 U članku 33. riječi:“ Upravni odjel za komunalne djelatnosti i Upravni odjel za društvene djelatnosti“ zamjenjuju se riječima: “Upravni odjel za razvoj Grada i Upravni odjel za javne potrebe i društvene djelatnosti</w:t>
      </w:r>
      <w:r w:rsidR="00D02EBC" w:rsidRPr="00D02EBC">
        <w:rPr>
          <w:rFonts w:ascii="Times New Roman" w:hAnsi="Times New Roman" w:cs="Times New Roman"/>
        </w:rPr>
        <w:t>“</w:t>
      </w:r>
      <w:r w:rsidR="00D02EBC">
        <w:rPr>
          <w:rFonts w:ascii="Times New Roman" w:hAnsi="Times New Roman" w:cs="Times New Roman"/>
        </w:rPr>
        <w:t>.</w:t>
      </w:r>
      <w:r w:rsidRPr="00141B81">
        <w:rPr>
          <w:rFonts w:ascii="Times New Roman" w:hAnsi="Times New Roman" w:cs="Times New Roman"/>
        </w:rPr>
        <w:t xml:space="preserve"> </w:t>
      </w:r>
    </w:p>
    <w:p w14:paraId="2E05B28A" w14:textId="77777777" w:rsidR="00940D6F" w:rsidRPr="00EC77B1" w:rsidRDefault="00327A20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8.</w:t>
      </w:r>
    </w:p>
    <w:p w14:paraId="09C9A1C6" w14:textId="5A8B5340" w:rsidR="00327A20" w:rsidRPr="00141B81" w:rsidRDefault="00327A20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 U članku 34. riječi:“ Upravni odjel za financije i proračun“ zamjenjuju se riječima:“ Upravni odjel za financije, proračun i naplatu potraživanja“. </w:t>
      </w:r>
    </w:p>
    <w:p w14:paraId="20CDFAD9" w14:textId="77777777" w:rsidR="00CF29D6" w:rsidRDefault="00CF29D6" w:rsidP="00CF29D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CF567F6" w14:textId="49997FF0" w:rsidR="00CD4EA6" w:rsidRPr="00EC77B1" w:rsidRDefault="00327A20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9.</w:t>
      </w:r>
    </w:p>
    <w:p w14:paraId="76597443" w14:textId="15353EC6" w:rsidR="00CD4EA6" w:rsidRDefault="00327A20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 U članku 35. riječi:“ Upravni odjel za prostorno uređenje i graditeljstvo i Upravni odjel za komunalne djelatnosti“ zamjenjuju se riječima:“ Upravni odjel za razvoj Grada </w:t>
      </w:r>
      <w:r w:rsidR="00940D6F" w:rsidRPr="00141B81">
        <w:rPr>
          <w:rFonts w:ascii="Times New Roman" w:hAnsi="Times New Roman" w:cs="Times New Roman"/>
        </w:rPr>
        <w:t>“.</w:t>
      </w:r>
    </w:p>
    <w:p w14:paraId="0BF2F56C" w14:textId="77777777" w:rsidR="00CF29D6" w:rsidRPr="00141B81" w:rsidRDefault="00CF29D6" w:rsidP="00CF29D6">
      <w:pPr>
        <w:spacing w:after="0"/>
        <w:rPr>
          <w:rFonts w:ascii="Times New Roman" w:hAnsi="Times New Roman" w:cs="Times New Roman"/>
        </w:rPr>
      </w:pPr>
    </w:p>
    <w:p w14:paraId="602184B9" w14:textId="2B9F2E60" w:rsidR="00CD4EA6" w:rsidRPr="00141B81" w:rsidRDefault="00327A20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10.</w:t>
      </w:r>
    </w:p>
    <w:p w14:paraId="756401AD" w14:textId="60CE29AC" w:rsidR="00327A20" w:rsidRPr="00141B81" w:rsidRDefault="00327A20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36. riječi:“ Upravni odjel za društvene djelatnosti i Upravni odjel za komunalne djelatnosti“ zamjenjuju se riječima: „Upravni odjel za javne potrebe i društvene djelatnosti i Upravni odjel za razvoj Grada“.</w:t>
      </w:r>
    </w:p>
    <w:p w14:paraId="485764B8" w14:textId="66E21AF1" w:rsidR="00E2358B" w:rsidRPr="00141B81" w:rsidRDefault="00E2358B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11.</w:t>
      </w:r>
    </w:p>
    <w:p w14:paraId="60443994" w14:textId="3B1006A2" w:rsidR="00E2358B" w:rsidRPr="00141B81" w:rsidRDefault="00E2358B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37. riječi:“ Upravni odjel za komunalne djelatnosti“ zamjenjuju se riječima: “Upravni odjel za razvoj Grada“.</w:t>
      </w:r>
    </w:p>
    <w:p w14:paraId="72103FD4" w14:textId="50547737" w:rsidR="0044154A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12.</w:t>
      </w:r>
    </w:p>
    <w:p w14:paraId="2E8A9621" w14:textId="77777777" w:rsidR="0044154A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članku 45. riječi:“ Ured gradonačelnika – Odsjek za stručne poslove Gradskog vijeća, gradonačelnika i odnose s javnošću“ zamjenjuju se riječima: “ Upravni odjel za opće poslove i imovinu Grada“. </w:t>
      </w:r>
    </w:p>
    <w:p w14:paraId="571740EF" w14:textId="457844D1" w:rsidR="0044154A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13.</w:t>
      </w:r>
    </w:p>
    <w:p w14:paraId="00241259" w14:textId="77777777" w:rsidR="0044154A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članku 47. riječi: “Uredu gradonačelnika“ zamjenjuju se riječima:“ Upravnom odjelu za opće poslove i imovinu Grada“. </w:t>
      </w:r>
    </w:p>
    <w:p w14:paraId="7CFAB937" w14:textId="30BC5E3E" w:rsidR="0044154A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14.</w:t>
      </w:r>
    </w:p>
    <w:p w14:paraId="23224E13" w14:textId="77777777" w:rsidR="00A11A1A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82. riječi:“ tajnika Gradskog vijeća“ zamjenjuju se riječima“ pročelnika Upravnog odjela za opće poslove i imovinu Grada“.</w:t>
      </w:r>
    </w:p>
    <w:p w14:paraId="5A47F253" w14:textId="4179734B" w:rsidR="00A11A1A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15.</w:t>
      </w:r>
    </w:p>
    <w:p w14:paraId="7ED25061" w14:textId="7D8F263F" w:rsidR="00A11A1A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86. riječi:“ tajnik Gradskog vijeća“ zamjenjuju se riječima: “pročelnik Upravnog odjela za opće poslove i imovinu Grada</w:t>
      </w:r>
      <w:r w:rsidR="00472F39" w:rsidRPr="00141B81">
        <w:rPr>
          <w:rFonts w:ascii="Times New Roman" w:hAnsi="Times New Roman" w:cs="Times New Roman"/>
        </w:rPr>
        <w:t>“.</w:t>
      </w:r>
    </w:p>
    <w:p w14:paraId="5889923F" w14:textId="65628642" w:rsidR="0044154A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16.</w:t>
      </w:r>
    </w:p>
    <w:p w14:paraId="37B8B85D" w14:textId="77777777" w:rsidR="00EF5D59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 U članku 88. riječi: “ Ureda gradonačelnika – Odsjeka za stručne poslove Gradskog vijeća, gradonačelnika i odnose s javnošću“ zamjenjuju se riječima:“ Upravnog odjela za opće poslove i imovinu Grada“. </w:t>
      </w:r>
    </w:p>
    <w:p w14:paraId="53ECDBF0" w14:textId="4052BA03" w:rsidR="00EF5D59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17.</w:t>
      </w:r>
    </w:p>
    <w:p w14:paraId="61D005B7" w14:textId="77777777" w:rsidR="00EF5D59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 članku 99. stavak 4. riječi: “ tajnik Gradskog vijeća“ zamjenjuju se riječima „ službenik koji je vodio zapisnik“. U stavku 5. riječi:“Ured gradonačelnika - Odsjek za stručne poslove Gradskog </w:t>
      </w:r>
      <w:r w:rsidRPr="00141B81">
        <w:rPr>
          <w:rFonts w:ascii="Times New Roman" w:hAnsi="Times New Roman" w:cs="Times New Roman"/>
        </w:rPr>
        <w:lastRenderedPageBreak/>
        <w:t xml:space="preserve">vijeća, gradonačelnika i odnose s javnošću“ zamjenjuju se riječima:“ Upravni odjel za opće poslove i imovinu Grada“. </w:t>
      </w:r>
    </w:p>
    <w:p w14:paraId="0F6567FB" w14:textId="40B6D6E9" w:rsidR="00EF5D59" w:rsidRPr="00141B81" w:rsidRDefault="0044154A" w:rsidP="00CF29D6">
      <w:pPr>
        <w:spacing w:after="0"/>
        <w:jc w:val="center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  <w:b/>
          <w:bCs/>
        </w:rPr>
        <w:t>Članak 18.</w:t>
      </w:r>
    </w:p>
    <w:p w14:paraId="7441F67D" w14:textId="04781FB7" w:rsidR="0044154A" w:rsidRPr="00141B81" w:rsidRDefault="0044154A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U članku 100. stavak 1. riječi:“ Ured gradonačelnika - Odsjek za stručne poslove Gradskog vijeća, gradonačelnika i odnose s javnošću“ zamjenjuju se riječima:“ Upravni odjel za opće poslove i imovinu Grada“. U stavku 2. riječi:“ Odsjek za stručne poslove Gradskog vijeća, gradonačelnika i odnose s javnošću“ zamjenjuje se riječima:“ Upravni odjel za opće poslove i imovinu Grada“.</w:t>
      </w:r>
    </w:p>
    <w:p w14:paraId="668ABC65" w14:textId="77777777" w:rsidR="00CF29D6" w:rsidRDefault="00CF29D6" w:rsidP="00CF29D6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8F22EE4" w14:textId="5D7181BB" w:rsidR="008666B5" w:rsidRPr="00EC77B1" w:rsidRDefault="00B36ECF" w:rsidP="00CF29D6">
      <w:pPr>
        <w:spacing w:after="0"/>
        <w:jc w:val="center"/>
        <w:rPr>
          <w:rFonts w:ascii="Times New Roman" w:hAnsi="Times New Roman" w:cs="Times New Roman"/>
        </w:rPr>
      </w:pPr>
      <w:r w:rsidRPr="00EC77B1">
        <w:rPr>
          <w:rFonts w:ascii="Times New Roman" w:hAnsi="Times New Roman" w:cs="Times New Roman"/>
          <w:b/>
          <w:bCs/>
        </w:rPr>
        <w:t>Članak 19.</w:t>
      </w:r>
    </w:p>
    <w:p w14:paraId="30633296" w14:textId="77777777" w:rsidR="00977ADE" w:rsidRPr="00141B81" w:rsidRDefault="00B36ECF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Ovaj Poslovnik o izmjeni i dopuni Poslovnika</w:t>
      </w:r>
      <w:r w:rsidR="00977ADE" w:rsidRPr="00141B81">
        <w:rPr>
          <w:rFonts w:ascii="Times New Roman" w:hAnsi="Times New Roman" w:cs="Times New Roman"/>
        </w:rPr>
        <w:t xml:space="preserve"> o radu Gradskog vijeća Grada Makarske stupa na snagu osmog dana od dana objave u „Glasniku Grada Makarske“. </w:t>
      </w:r>
    </w:p>
    <w:p w14:paraId="52DBEE91" w14:textId="77777777" w:rsidR="00B27777" w:rsidRPr="00141B81" w:rsidRDefault="00B27777" w:rsidP="00B36ECF">
      <w:pPr>
        <w:rPr>
          <w:rFonts w:ascii="Times New Roman" w:hAnsi="Times New Roman" w:cs="Times New Roman"/>
        </w:rPr>
      </w:pPr>
    </w:p>
    <w:p w14:paraId="3DF6CBC2" w14:textId="211C9787" w:rsidR="00977ADE" w:rsidRPr="00141B81" w:rsidRDefault="00977ADE" w:rsidP="0014312E">
      <w:pPr>
        <w:tabs>
          <w:tab w:val="left" w:pos="6495"/>
        </w:tabs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Klasa: 023-05/21-04/1</w:t>
      </w:r>
      <w:r w:rsidR="00B03093" w:rsidRPr="00141B81">
        <w:rPr>
          <w:rFonts w:ascii="Times New Roman" w:hAnsi="Times New Roman" w:cs="Times New Roman"/>
        </w:rPr>
        <w:t xml:space="preserve">                                                                          Predsjednica Gradskog vijeća                                                                   </w:t>
      </w:r>
    </w:p>
    <w:p w14:paraId="002E690D" w14:textId="08D181EA" w:rsidR="00977ADE" w:rsidRPr="00141B81" w:rsidRDefault="00977ADE" w:rsidP="0014312E">
      <w:pPr>
        <w:tabs>
          <w:tab w:val="left" w:pos="6495"/>
        </w:tabs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 xml:space="preserve">Ur.broj: 2181-6-02-1-22-2 </w:t>
      </w:r>
      <w:r w:rsidR="00B03093" w:rsidRPr="00141B81">
        <w:rPr>
          <w:rFonts w:ascii="Times New Roman" w:hAnsi="Times New Roman" w:cs="Times New Roman"/>
        </w:rPr>
        <w:t xml:space="preserve">                                                                 </w:t>
      </w:r>
      <w:r w:rsidR="00EC77B1">
        <w:rPr>
          <w:rFonts w:ascii="Times New Roman" w:hAnsi="Times New Roman" w:cs="Times New Roman"/>
        </w:rPr>
        <w:t xml:space="preserve"> </w:t>
      </w:r>
      <w:r w:rsidR="00B03093" w:rsidRPr="00141B81">
        <w:rPr>
          <w:rFonts w:ascii="Times New Roman" w:hAnsi="Times New Roman" w:cs="Times New Roman"/>
        </w:rPr>
        <w:t>Gordana Muhtić, dipl.iur.,v.r.</w:t>
      </w:r>
    </w:p>
    <w:p w14:paraId="4A4707C1" w14:textId="3FF39F2D" w:rsidR="00B36ECF" w:rsidRPr="00141B81" w:rsidRDefault="00977ADE" w:rsidP="0014312E">
      <w:pPr>
        <w:spacing w:after="0"/>
        <w:jc w:val="both"/>
        <w:rPr>
          <w:rFonts w:ascii="Times New Roman" w:hAnsi="Times New Roman" w:cs="Times New Roman"/>
        </w:rPr>
      </w:pPr>
      <w:r w:rsidRPr="00141B81">
        <w:rPr>
          <w:rFonts w:ascii="Times New Roman" w:hAnsi="Times New Roman" w:cs="Times New Roman"/>
        </w:rPr>
        <w:t>Makarska, 26. kolovoza 2022.g.</w:t>
      </w:r>
    </w:p>
    <w:sectPr w:rsidR="00B36ECF" w:rsidRPr="00141B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4F34C" w14:textId="77777777" w:rsidR="00795743" w:rsidRDefault="00795743" w:rsidP="008D56E8">
      <w:pPr>
        <w:spacing w:after="0" w:line="240" w:lineRule="auto"/>
      </w:pPr>
      <w:r>
        <w:separator/>
      </w:r>
    </w:p>
  </w:endnote>
  <w:endnote w:type="continuationSeparator" w:id="0">
    <w:p w14:paraId="1B416E33" w14:textId="77777777" w:rsidR="00795743" w:rsidRDefault="00795743" w:rsidP="008D5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5EFEC" w14:textId="77777777" w:rsidR="00795743" w:rsidRDefault="00795743" w:rsidP="008D56E8">
      <w:pPr>
        <w:spacing w:after="0" w:line="240" w:lineRule="auto"/>
      </w:pPr>
      <w:r>
        <w:separator/>
      </w:r>
    </w:p>
  </w:footnote>
  <w:footnote w:type="continuationSeparator" w:id="0">
    <w:p w14:paraId="3CDD6DD5" w14:textId="77777777" w:rsidR="00795743" w:rsidRDefault="00795743" w:rsidP="008D56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E62"/>
    <w:rsid w:val="00110B48"/>
    <w:rsid w:val="00141B81"/>
    <w:rsid w:val="0014312E"/>
    <w:rsid w:val="001524A7"/>
    <w:rsid w:val="001C05AA"/>
    <w:rsid w:val="002B5087"/>
    <w:rsid w:val="002F3A91"/>
    <w:rsid w:val="00327A20"/>
    <w:rsid w:val="003367ED"/>
    <w:rsid w:val="00373E62"/>
    <w:rsid w:val="0044154A"/>
    <w:rsid w:val="00472F39"/>
    <w:rsid w:val="00635A38"/>
    <w:rsid w:val="00782FCA"/>
    <w:rsid w:val="00795743"/>
    <w:rsid w:val="008666B5"/>
    <w:rsid w:val="008D56E8"/>
    <w:rsid w:val="00940D6F"/>
    <w:rsid w:val="00977ADE"/>
    <w:rsid w:val="009D3F9A"/>
    <w:rsid w:val="00A11A1A"/>
    <w:rsid w:val="00A47EA2"/>
    <w:rsid w:val="00A83D94"/>
    <w:rsid w:val="00A87848"/>
    <w:rsid w:val="00B03093"/>
    <w:rsid w:val="00B27777"/>
    <w:rsid w:val="00B36ECF"/>
    <w:rsid w:val="00C65CA1"/>
    <w:rsid w:val="00CD4EA6"/>
    <w:rsid w:val="00CF29D6"/>
    <w:rsid w:val="00D02EBC"/>
    <w:rsid w:val="00D85719"/>
    <w:rsid w:val="00E2358B"/>
    <w:rsid w:val="00EC77B1"/>
    <w:rsid w:val="00ED621F"/>
    <w:rsid w:val="00EF5D59"/>
    <w:rsid w:val="00F04FE7"/>
    <w:rsid w:val="00F8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E4C7"/>
  <w15:chartTrackingRefBased/>
  <w15:docId w15:val="{5D903450-4978-44E9-B3A5-57AD6782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73E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73E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73E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73E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73E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73E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73E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73E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73E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73E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73E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73E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73E6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73E62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73E6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73E6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73E6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73E6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73E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73E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73E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73E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73E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73E6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73E6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73E62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73E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73E62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73E62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8D5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56E8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8D5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56E8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725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Bebek</dc:creator>
  <cp:keywords/>
  <dc:description/>
  <cp:lastModifiedBy>Antonio Bebek</cp:lastModifiedBy>
  <cp:revision>32</cp:revision>
  <dcterms:created xsi:type="dcterms:W3CDTF">2026-07-31T05:41:00Z</dcterms:created>
  <dcterms:modified xsi:type="dcterms:W3CDTF">2026-07-31T06:22:00Z</dcterms:modified>
</cp:coreProperties>
</file>